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E3F92" w14:textId="276A8517" w:rsidR="00A022E7" w:rsidRDefault="005E630A" w:rsidP="005C31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VİRANŞEHİR İLÇESİ EK KANALİZASYON ŞEBEKESİ YAPIM İŞİ</w:t>
      </w:r>
    </w:p>
    <w:p w14:paraId="0CA55081" w14:textId="77777777" w:rsidR="005E630A" w:rsidRDefault="005E630A" w:rsidP="005C31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F7A81" w14:textId="6C39B595" w:rsidR="00A022E7" w:rsidRDefault="00A022E7" w:rsidP="00A022E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KAPSAM:</w:t>
      </w:r>
    </w:p>
    <w:p w14:paraId="3F85E217" w14:textId="728B9918" w:rsidR="00EE62B1" w:rsidRDefault="00EE62B1" w:rsidP="00A0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ŞUSKİ Genel Müdürlüğü, Yatırım ve İnşaat Dairesi Başkanlığı, Kanalizasyon ve Yağmursuyu Yapım İşleri Kontrol Şube Müdürlüğü tarafından</w:t>
      </w:r>
      <w:r w:rsidR="005E630A">
        <w:rPr>
          <w:rFonts w:ascii="Times New Roman" w:hAnsi="Times New Roman" w:cs="Times New Roman"/>
          <w:sz w:val="24"/>
          <w:szCs w:val="24"/>
        </w:rPr>
        <w:t>, Viranşehir İlçesinde ihtiyaç dahilinde bulunan cadde ve sokaklarda ek kanalizasyon şebekesi yapılacaktır.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3A3E0" w14:textId="2FE23E32" w:rsidR="00EE62B1" w:rsidRDefault="00EE62B1" w:rsidP="00A02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kapsamında</w:t>
      </w:r>
      <w:r w:rsidR="00346043">
        <w:rPr>
          <w:rFonts w:ascii="Times New Roman" w:hAnsi="Times New Roman" w:cs="Times New Roman"/>
          <w:sz w:val="24"/>
          <w:szCs w:val="24"/>
        </w:rPr>
        <w:t xml:space="preserve"> aşağıdaki tabloda belirtilen iş kalemlerinin imalatı gerçekleştirilecektir.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44"/>
        <w:gridCol w:w="3353"/>
        <w:gridCol w:w="883"/>
        <w:gridCol w:w="1016"/>
      </w:tblGrid>
      <w:tr w:rsidR="005C3100" w14:paraId="48F5E449" w14:textId="77777777" w:rsidTr="00346043">
        <w:trPr>
          <w:jc w:val="center"/>
        </w:trPr>
        <w:tc>
          <w:tcPr>
            <w:tcW w:w="644" w:type="dxa"/>
          </w:tcPr>
          <w:p w14:paraId="77898EDC" w14:textId="317D1BBD" w:rsidR="005C3100" w:rsidRPr="00346043" w:rsidRDefault="005C3100" w:rsidP="00346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3353" w:type="dxa"/>
          </w:tcPr>
          <w:p w14:paraId="733A9610" w14:textId="71F48FC0" w:rsidR="005C3100" w:rsidRPr="00346043" w:rsidRDefault="005C3100" w:rsidP="00346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 Kaleminin Adı ve Açıklaması</w:t>
            </w:r>
          </w:p>
        </w:tc>
        <w:tc>
          <w:tcPr>
            <w:tcW w:w="883" w:type="dxa"/>
          </w:tcPr>
          <w:p w14:paraId="299BE5AA" w14:textId="33FB01A3" w:rsidR="005C3100" w:rsidRPr="00346043" w:rsidRDefault="005C3100" w:rsidP="00346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Birimi</w:t>
            </w:r>
          </w:p>
        </w:tc>
        <w:tc>
          <w:tcPr>
            <w:tcW w:w="1016" w:type="dxa"/>
          </w:tcPr>
          <w:p w14:paraId="7CC51326" w14:textId="618CB0F3" w:rsidR="005C3100" w:rsidRPr="00346043" w:rsidRDefault="005C3100" w:rsidP="00346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Miktarı</w:t>
            </w:r>
          </w:p>
        </w:tc>
      </w:tr>
      <w:tr w:rsidR="005C3100" w14:paraId="78417DD8" w14:textId="77777777" w:rsidTr="00346043">
        <w:trPr>
          <w:jc w:val="center"/>
        </w:trPr>
        <w:tc>
          <w:tcPr>
            <w:tcW w:w="644" w:type="dxa"/>
            <w:vAlign w:val="center"/>
          </w:tcPr>
          <w:p w14:paraId="1C439405" w14:textId="64F2CAA0" w:rsidR="005C3100" w:rsidRDefault="005C3100" w:rsidP="00346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3" w:type="dxa"/>
          </w:tcPr>
          <w:p w14:paraId="679252F0" w14:textId="2D84C081" w:rsidR="005C3100" w:rsidRDefault="005C3100" w:rsidP="003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1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="00DB6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62B1">
              <w:rPr>
                <w:rFonts w:ascii="Times New Roman" w:hAnsi="Times New Roman" w:cs="Times New Roman"/>
                <w:sz w:val="24"/>
                <w:szCs w:val="24"/>
              </w:rPr>
              <w:t xml:space="preserve">00 mm çaplı buhar kürlü entegre contalı beton boru ile </w:t>
            </w:r>
            <w:r w:rsidR="00DB6EC0">
              <w:rPr>
                <w:rFonts w:ascii="Times New Roman" w:hAnsi="Times New Roman" w:cs="Times New Roman"/>
                <w:sz w:val="24"/>
                <w:szCs w:val="24"/>
              </w:rPr>
              <w:t>kanalizasyon</w:t>
            </w:r>
            <w:r w:rsidRPr="00EE62B1">
              <w:rPr>
                <w:rFonts w:ascii="Times New Roman" w:hAnsi="Times New Roman" w:cs="Times New Roman"/>
                <w:sz w:val="24"/>
                <w:szCs w:val="24"/>
              </w:rPr>
              <w:t xml:space="preserve"> hattı yapımı (Yastıklama-</w:t>
            </w:r>
            <w:proofErr w:type="spellStart"/>
            <w:r w:rsidRPr="00EE62B1">
              <w:rPr>
                <w:rFonts w:ascii="Times New Roman" w:hAnsi="Times New Roman" w:cs="Times New Roman"/>
                <w:sz w:val="24"/>
                <w:szCs w:val="24"/>
              </w:rPr>
              <w:t>Gömlekleme</w:t>
            </w:r>
            <w:proofErr w:type="spellEnd"/>
            <w:r w:rsidRPr="00EE62B1">
              <w:rPr>
                <w:rFonts w:ascii="Times New Roman" w:hAnsi="Times New Roman" w:cs="Times New Roman"/>
                <w:sz w:val="24"/>
                <w:szCs w:val="24"/>
              </w:rPr>
              <w:t xml:space="preserve"> 0-30 mm Kırmataş ve Hendek dolgusu kazıdan çıkan malzeme ile)</w:t>
            </w:r>
          </w:p>
        </w:tc>
        <w:tc>
          <w:tcPr>
            <w:tcW w:w="883" w:type="dxa"/>
            <w:vAlign w:val="center"/>
          </w:tcPr>
          <w:p w14:paraId="7384BA32" w14:textId="4B806403" w:rsidR="005C3100" w:rsidRDefault="005C3100" w:rsidP="00346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Metre</w:t>
            </w:r>
          </w:p>
        </w:tc>
        <w:tc>
          <w:tcPr>
            <w:tcW w:w="1016" w:type="dxa"/>
            <w:vAlign w:val="center"/>
          </w:tcPr>
          <w:p w14:paraId="5B6563B2" w14:textId="7BC56AB7" w:rsidR="005C3100" w:rsidRDefault="00DB6EC0" w:rsidP="003460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DB6EC0" w14:paraId="194A56D9" w14:textId="60D59698" w:rsidTr="005C3100">
        <w:trPr>
          <w:jc w:val="center"/>
        </w:trPr>
        <w:tc>
          <w:tcPr>
            <w:tcW w:w="644" w:type="dxa"/>
            <w:vAlign w:val="center"/>
          </w:tcPr>
          <w:p w14:paraId="0385B7B7" w14:textId="51543DC1" w:rsidR="00DB6EC0" w:rsidRDefault="00DB6EC0" w:rsidP="00DB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3" w:type="dxa"/>
          </w:tcPr>
          <w:p w14:paraId="3BE59EDA" w14:textId="33334B7A" w:rsidR="00DB6EC0" w:rsidRDefault="00DB6EC0" w:rsidP="00DB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1">
              <w:rPr>
                <w:rFonts w:ascii="Times New Roman" w:hAnsi="Times New Roman" w:cs="Times New Roman"/>
                <w:sz w:val="24"/>
                <w:szCs w:val="24"/>
              </w:rPr>
              <w:t>Çıkış çapı 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62B1">
              <w:rPr>
                <w:rFonts w:ascii="Times New Roman" w:hAnsi="Times New Roman" w:cs="Times New Roman"/>
                <w:sz w:val="24"/>
                <w:szCs w:val="24"/>
              </w:rPr>
              <w:t xml:space="preserve">00 mm olan buhar kürlü prefabrik 500 dozlu muayene bacası imalatının yapılması (temel dolgusu 0-30 mm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E62B1">
              <w:rPr>
                <w:rFonts w:ascii="Times New Roman" w:hAnsi="Times New Roman" w:cs="Times New Roman"/>
                <w:sz w:val="24"/>
                <w:szCs w:val="24"/>
              </w:rPr>
              <w:t>ırmataş malzeme ile)</w:t>
            </w:r>
          </w:p>
        </w:tc>
        <w:tc>
          <w:tcPr>
            <w:tcW w:w="883" w:type="dxa"/>
            <w:vAlign w:val="center"/>
          </w:tcPr>
          <w:p w14:paraId="730BF3F3" w14:textId="5CD914B0" w:rsidR="00DB6EC0" w:rsidRDefault="00DB6EC0" w:rsidP="00DB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016" w:type="dxa"/>
            <w:vAlign w:val="center"/>
          </w:tcPr>
          <w:p w14:paraId="50706B44" w14:textId="0EFB9169" w:rsidR="00DB6EC0" w:rsidRDefault="00DB6EC0" w:rsidP="00DB6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DB6EC0" w14:paraId="1516FFA0" w14:textId="77777777" w:rsidTr="00346043">
        <w:trPr>
          <w:jc w:val="center"/>
        </w:trPr>
        <w:tc>
          <w:tcPr>
            <w:tcW w:w="644" w:type="dxa"/>
            <w:vAlign w:val="center"/>
          </w:tcPr>
          <w:p w14:paraId="53F29268" w14:textId="27D208F4" w:rsidR="00DB6EC0" w:rsidRDefault="00DB6EC0" w:rsidP="00DB6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3" w:type="dxa"/>
          </w:tcPr>
          <w:p w14:paraId="1BE775E0" w14:textId="4C82203F" w:rsidR="00DB6EC0" w:rsidRDefault="00DB6EC0" w:rsidP="00DB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çap için C parçası döşenmesi</w:t>
            </w:r>
          </w:p>
        </w:tc>
        <w:tc>
          <w:tcPr>
            <w:tcW w:w="883" w:type="dxa"/>
            <w:vAlign w:val="center"/>
          </w:tcPr>
          <w:p w14:paraId="19A1E0E7" w14:textId="3995A557" w:rsidR="00DB6EC0" w:rsidRDefault="00DB6EC0" w:rsidP="00DB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016" w:type="dxa"/>
            <w:vAlign w:val="center"/>
          </w:tcPr>
          <w:p w14:paraId="5CCBCDCF" w14:textId="5844E2C2" w:rsidR="00DB6EC0" w:rsidRDefault="00DB6EC0" w:rsidP="00DB6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2EE798DE" w14:textId="77777777" w:rsidR="00EE62B1" w:rsidRDefault="00EE62B1" w:rsidP="00A022E7">
      <w:pPr>
        <w:rPr>
          <w:rFonts w:ascii="Times New Roman" w:hAnsi="Times New Roman" w:cs="Times New Roman"/>
          <w:sz w:val="24"/>
          <w:szCs w:val="24"/>
        </w:rPr>
      </w:pPr>
    </w:p>
    <w:p w14:paraId="6CA2422F" w14:textId="55BAE2D7" w:rsidR="00EE62B1" w:rsidRDefault="00346043" w:rsidP="00A022E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6043">
        <w:rPr>
          <w:rFonts w:ascii="Times New Roman" w:hAnsi="Times New Roman" w:cs="Times New Roman"/>
          <w:b/>
          <w:bCs/>
          <w:sz w:val="24"/>
          <w:szCs w:val="24"/>
          <w:u w:val="single"/>
        </w:rPr>
        <w:t>NOTLAR:</w:t>
      </w:r>
    </w:p>
    <w:p w14:paraId="58A78102" w14:textId="46BA0E35" w:rsidR="00346043" w:rsidRPr="00346043" w:rsidRDefault="00346043" w:rsidP="005C310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Doğrudan Temin dosyası EKAP üzerinden yayınlanarak, bütün katılımcılara açık bir şekilde gerçekleştirilmektedir.</w:t>
      </w:r>
    </w:p>
    <w:p w14:paraId="5F89D79C" w14:textId="4B95F87C" w:rsidR="00346043" w:rsidRPr="00346043" w:rsidRDefault="00346043" w:rsidP="005C310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EKAP Teklif Cetvelinde yukarıda belirtilen iş kalemlerinin toplam tutarı teklif olarak verilecektir.</w:t>
      </w:r>
    </w:p>
    <w:p w14:paraId="38DC831A" w14:textId="469C7D13" w:rsidR="00346043" w:rsidRPr="005C3100" w:rsidRDefault="00346043" w:rsidP="005C310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İhale </w:t>
      </w:r>
      <w:r w:rsidR="005C3100">
        <w:rPr>
          <w:rFonts w:ascii="Times New Roman" w:hAnsi="Times New Roman" w:cs="Times New Roman"/>
          <w:sz w:val="24"/>
          <w:szCs w:val="24"/>
        </w:rPr>
        <w:t xml:space="preserve">sürecinin tamamlanmasına müteakip, ekonomik açıdan avantajlı bulunan firma </w:t>
      </w:r>
      <w:proofErr w:type="gramStart"/>
      <w:r w:rsidR="005C3100">
        <w:rPr>
          <w:rFonts w:ascii="Times New Roman" w:hAnsi="Times New Roman" w:cs="Times New Roman"/>
          <w:sz w:val="24"/>
          <w:szCs w:val="24"/>
        </w:rPr>
        <w:t>aşağıda</w:t>
      </w:r>
      <w:proofErr w:type="gramEnd"/>
      <w:r w:rsidR="005C3100">
        <w:rPr>
          <w:rFonts w:ascii="Times New Roman" w:hAnsi="Times New Roman" w:cs="Times New Roman"/>
          <w:sz w:val="24"/>
          <w:szCs w:val="24"/>
        </w:rPr>
        <w:t xml:space="preserve"> belirtilen detaylı birim fiyat teklif cetvelini doldurarak İdareye teslim edecektir. Birim teklif cetvelinin İdare onayından sonra işin yapımına başlanılacaktır.</w:t>
      </w:r>
    </w:p>
    <w:p w14:paraId="53258CF8" w14:textId="77777777" w:rsidR="005C3100" w:rsidRDefault="005C3100" w:rsidP="005C31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FEE734" w14:textId="77777777" w:rsidR="00A677E0" w:rsidRDefault="00A677E0" w:rsidP="005C31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B25883" w14:textId="77777777" w:rsidR="00A677E0" w:rsidRDefault="00A677E0" w:rsidP="005C31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9FEA6C" w14:textId="77777777" w:rsidR="00A677E0" w:rsidRDefault="00A677E0" w:rsidP="005C31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E144FE" w14:textId="77777777" w:rsidR="00A677E0" w:rsidRDefault="00A677E0" w:rsidP="005C31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FFDFFC" w14:textId="77777777" w:rsidR="00A677E0" w:rsidRDefault="00A677E0" w:rsidP="005C31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DFC16E" w14:textId="77777777" w:rsidR="00A677E0" w:rsidRDefault="00A677E0" w:rsidP="005C31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6205F0" w14:textId="77777777" w:rsidR="005C3100" w:rsidRDefault="005C3100" w:rsidP="005C31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EEC4BF" w14:textId="77777777" w:rsidR="005C3100" w:rsidRDefault="005C3100" w:rsidP="005C31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8650AE" w14:textId="2B8ABFD9" w:rsidR="005C3100" w:rsidRDefault="005C3100" w:rsidP="005C310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ŞUSKİ GENEL MÜDÜRLÜĞÜ</w:t>
      </w:r>
    </w:p>
    <w:p w14:paraId="7A1D27B7" w14:textId="4B899450" w:rsidR="005C3100" w:rsidRDefault="005C3100" w:rsidP="005C310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YATIRIM ve İNŞAAT DAİRESİ BAŞKANLIĞI’NA</w:t>
      </w:r>
    </w:p>
    <w:p w14:paraId="1CC01723" w14:textId="219F5324" w:rsidR="005C3100" w:rsidRDefault="00D509D5" w:rsidP="005C310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EKAP üzerinden ilan </w:t>
      </w:r>
      <w:r>
        <w:rPr>
          <w:rFonts w:ascii="Times New Roman" w:hAnsi="Times New Roman" w:cs="Times New Roman"/>
          <w:sz w:val="24"/>
          <w:szCs w:val="24"/>
        </w:rPr>
        <w:t xml:space="preserve">edilen </w:t>
      </w:r>
      <w:r w:rsidR="00A677E0">
        <w:rPr>
          <w:rFonts w:ascii="Times New Roman" w:hAnsi="Times New Roman" w:cs="Times New Roman"/>
          <w:sz w:val="24"/>
          <w:szCs w:val="24"/>
        </w:rPr>
        <w:t xml:space="preserve">Viranşehir İlçesi Ek Kanalizasyon </w:t>
      </w:r>
      <w:r w:rsidR="005C3100">
        <w:rPr>
          <w:rFonts w:ascii="Times New Roman" w:hAnsi="Times New Roman" w:cs="Times New Roman"/>
          <w:sz w:val="24"/>
          <w:szCs w:val="24"/>
        </w:rPr>
        <w:t>Şebekesi Yapım İşi kapsamında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3100">
        <w:rPr>
          <w:rFonts w:ascii="Times New Roman" w:hAnsi="Times New Roman" w:cs="Times New Roman"/>
          <w:sz w:val="24"/>
          <w:szCs w:val="24"/>
        </w:rPr>
        <w:t>ekonomik açıdan avantajlı firma olarak belirlendim. İhale kapsamında, teklif belgemde yer alan …………</w:t>
      </w:r>
      <w:proofErr w:type="gramStart"/>
      <w:r w:rsidR="005C310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C3100">
        <w:rPr>
          <w:rFonts w:ascii="Times New Roman" w:hAnsi="Times New Roman" w:cs="Times New Roman"/>
          <w:sz w:val="24"/>
          <w:szCs w:val="24"/>
        </w:rPr>
        <w:t>. TL tutarındaki teklifin detayı aşağıdaki tabloda belirtilmiştir.</w:t>
      </w:r>
    </w:p>
    <w:tbl>
      <w:tblPr>
        <w:tblStyle w:val="TabloKlavuzu"/>
        <w:tblpPr w:leftFromText="141" w:rightFromText="141" w:vertAnchor="page" w:horzAnchor="margin" w:tblpY="4456"/>
        <w:tblW w:w="0" w:type="auto"/>
        <w:tblLook w:val="04A0" w:firstRow="1" w:lastRow="0" w:firstColumn="1" w:lastColumn="0" w:noHBand="0" w:noVBand="1"/>
      </w:tblPr>
      <w:tblGrid>
        <w:gridCol w:w="644"/>
        <w:gridCol w:w="3353"/>
        <w:gridCol w:w="883"/>
        <w:gridCol w:w="1016"/>
        <w:gridCol w:w="1795"/>
        <w:gridCol w:w="1371"/>
      </w:tblGrid>
      <w:tr w:rsidR="005C3100" w14:paraId="19C0365B" w14:textId="77777777" w:rsidTr="005C3100">
        <w:tc>
          <w:tcPr>
            <w:tcW w:w="644" w:type="dxa"/>
          </w:tcPr>
          <w:p w14:paraId="07DA2A3B" w14:textId="77777777" w:rsidR="005C3100" w:rsidRPr="00346043" w:rsidRDefault="005C3100" w:rsidP="005C3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3353" w:type="dxa"/>
          </w:tcPr>
          <w:p w14:paraId="5792C797" w14:textId="77777777" w:rsidR="005C3100" w:rsidRPr="00346043" w:rsidRDefault="005C3100" w:rsidP="005C3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 Kaleminin Adı ve Açıklaması</w:t>
            </w:r>
          </w:p>
        </w:tc>
        <w:tc>
          <w:tcPr>
            <w:tcW w:w="883" w:type="dxa"/>
          </w:tcPr>
          <w:p w14:paraId="34FFC180" w14:textId="77777777" w:rsidR="005C3100" w:rsidRPr="00346043" w:rsidRDefault="005C3100" w:rsidP="005C3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Birimi</w:t>
            </w:r>
          </w:p>
        </w:tc>
        <w:tc>
          <w:tcPr>
            <w:tcW w:w="1016" w:type="dxa"/>
          </w:tcPr>
          <w:p w14:paraId="52AF1694" w14:textId="77777777" w:rsidR="005C3100" w:rsidRPr="00346043" w:rsidRDefault="005C3100" w:rsidP="005C3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Miktarı</w:t>
            </w:r>
          </w:p>
        </w:tc>
        <w:tc>
          <w:tcPr>
            <w:tcW w:w="1795" w:type="dxa"/>
          </w:tcPr>
          <w:p w14:paraId="220205C2" w14:textId="77777777" w:rsidR="005C3100" w:rsidRPr="00346043" w:rsidRDefault="005C3100" w:rsidP="005C3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Birim Fiyat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(TL)</w:t>
            </w:r>
          </w:p>
        </w:tc>
        <w:tc>
          <w:tcPr>
            <w:tcW w:w="1371" w:type="dxa"/>
          </w:tcPr>
          <w:p w14:paraId="42A39CB9" w14:textId="77777777" w:rsidR="005C3100" w:rsidRPr="00346043" w:rsidRDefault="005C3100" w:rsidP="005C3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(TL)</w:t>
            </w:r>
          </w:p>
        </w:tc>
      </w:tr>
      <w:tr w:rsidR="00A677E0" w14:paraId="3FB089AE" w14:textId="77777777" w:rsidTr="005C3100">
        <w:tc>
          <w:tcPr>
            <w:tcW w:w="644" w:type="dxa"/>
            <w:vAlign w:val="center"/>
          </w:tcPr>
          <w:p w14:paraId="7DF21008" w14:textId="77777777" w:rsidR="00A677E0" w:rsidRDefault="00A677E0" w:rsidP="00A6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3" w:type="dxa"/>
          </w:tcPr>
          <w:p w14:paraId="4A5DEDFA" w14:textId="4875929C" w:rsidR="00A677E0" w:rsidRDefault="00A677E0" w:rsidP="00A6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1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62B1">
              <w:rPr>
                <w:rFonts w:ascii="Times New Roman" w:hAnsi="Times New Roman" w:cs="Times New Roman"/>
                <w:sz w:val="24"/>
                <w:szCs w:val="24"/>
              </w:rPr>
              <w:t xml:space="preserve">00 mm çaplı buhar kürlü entegre contalı beton boru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kanalizasyon</w:t>
            </w:r>
            <w:r w:rsidRPr="00EE62B1">
              <w:rPr>
                <w:rFonts w:ascii="Times New Roman" w:hAnsi="Times New Roman" w:cs="Times New Roman"/>
                <w:sz w:val="24"/>
                <w:szCs w:val="24"/>
              </w:rPr>
              <w:t xml:space="preserve"> hattı yapımı (Yastıklama-</w:t>
            </w:r>
            <w:proofErr w:type="spellStart"/>
            <w:r w:rsidRPr="00EE62B1">
              <w:rPr>
                <w:rFonts w:ascii="Times New Roman" w:hAnsi="Times New Roman" w:cs="Times New Roman"/>
                <w:sz w:val="24"/>
                <w:szCs w:val="24"/>
              </w:rPr>
              <w:t>Gömlekleme</w:t>
            </w:r>
            <w:proofErr w:type="spellEnd"/>
            <w:r w:rsidRPr="00EE62B1">
              <w:rPr>
                <w:rFonts w:ascii="Times New Roman" w:hAnsi="Times New Roman" w:cs="Times New Roman"/>
                <w:sz w:val="24"/>
                <w:szCs w:val="24"/>
              </w:rPr>
              <w:t xml:space="preserve"> 0-30 mm Kırmataş ve Hendek dolgusu kazıdan çıkan malzeme ile)</w:t>
            </w:r>
          </w:p>
        </w:tc>
        <w:tc>
          <w:tcPr>
            <w:tcW w:w="883" w:type="dxa"/>
            <w:vAlign w:val="center"/>
          </w:tcPr>
          <w:p w14:paraId="107F7F64" w14:textId="61864F26" w:rsidR="00A677E0" w:rsidRDefault="00A677E0" w:rsidP="00A6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Metre</w:t>
            </w:r>
          </w:p>
        </w:tc>
        <w:tc>
          <w:tcPr>
            <w:tcW w:w="1016" w:type="dxa"/>
            <w:vAlign w:val="center"/>
          </w:tcPr>
          <w:p w14:paraId="0646E491" w14:textId="789754E5" w:rsidR="00A677E0" w:rsidRDefault="00A677E0" w:rsidP="00A677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795" w:type="dxa"/>
          </w:tcPr>
          <w:p w14:paraId="68BB3BDB" w14:textId="77777777" w:rsidR="00A677E0" w:rsidRDefault="00A677E0" w:rsidP="00A677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71F42EB3" w14:textId="77777777" w:rsidR="00A677E0" w:rsidRDefault="00A677E0" w:rsidP="00A677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E0" w14:paraId="5BB771F0" w14:textId="77777777" w:rsidTr="005C3100">
        <w:tc>
          <w:tcPr>
            <w:tcW w:w="644" w:type="dxa"/>
            <w:vAlign w:val="center"/>
          </w:tcPr>
          <w:p w14:paraId="729EAD67" w14:textId="77777777" w:rsidR="00A677E0" w:rsidRDefault="00A677E0" w:rsidP="00A6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3" w:type="dxa"/>
          </w:tcPr>
          <w:p w14:paraId="4C6F366A" w14:textId="60A0CB34" w:rsidR="00A677E0" w:rsidRDefault="00A677E0" w:rsidP="00A6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2B1">
              <w:rPr>
                <w:rFonts w:ascii="Times New Roman" w:hAnsi="Times New Roman" w:cs="Times New Roman"/>
                <w:sz w:val="24"/>
                <w:szCs w:val="24"/>
              </w:rPr>
              <w:t>Çıkış çapı 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62B1">
              <w:rPr>
                <w:rFonts w:ascii="Times New Roman" w:hAnsi="Times New Roman" w:cs="Times New Roman"/>
                <w:sz w:val="24"/>
                <w:szCs w:val="24"/>
              </w:rPr>
              <w:t xml:space="preserve">00 mm olan buhar kürlü prefabrik 500 dozlu muayene bacası imalatının yapılması (temel dolgusu 0-30 mm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E62B1">
              <w:rPr>
                <w:rFonts w:ascii="Times New Roman" w:hAnsi="Times New Roman" w:cs="Times New Roman"/>
                <w:sz w:val="24"/>
                <w:szCs w:val="24"/>
              </w:rPr>
              <w:t>ırmataş malzeme ile)</w:t>
            </w:r>
          </w:p>
        </w:tc>
        <w:tc>
          <w:tcPr>
            <w:tcW w:w="883" w:type="dxa"/>
            <w:vAlign w:val="center"/>
          </w:tcPr>
          <w:p w14:paraId="61874CDC" w14:textId="13A06708" w:rsidR="00A677E0" w:rsidRDefault="00A677E0" w:rsidP="00A6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016" w:type="dxa"/>
            <w:vAlign w:val="center"/>
          </w:tcPr>
          <w:p w14:paraId="1E9C7149" w14:textId="0B9D48EB" w:rsidR="00A677E0" w:rsidRDefault="00A677E0" w:rsidP="00A677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795" w:type="dxa"/>
          </w:tcPr>
          <w:p w14:paraId="72B2BD6E" w14:textId="77777777" w:rsidR="00A677E0" w:rsidRDefault="00A677E0" w:rsidP="00A677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4E1A22D7" w14:textId="77777777" w:rsidR="00A677E0" w:rsidRDefault="00A677E0" w:rsidP="00A677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7E0" w14:paraId="2A31C01B" w14:textId="77777777" w:rsidTr="005C3100">
        <w:tc>
          <w:tcPr>
            <w:tcW w:w="644" w:type="dxa"/>
            <w:vAlign w:val="center"/>
          </w:tcPr>
          <w:p w14:paraId="279AEA3E" w14:textId="77777777" w:rsidR="00A677E0" w:rsidRDefault="00A677E0" w:rsidP="00A6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3" w:type="dxa"/>
          </w:tcPr>
          <w:p w14:paraId="7D190F22" w14:textId="2C031CE4" w:rsidR="00A677E0" w:rsidRDefault="00A677E0" w:rsidP="00A6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çap için C parçası döşenmesi</w:t>
            </w:r>
          </w:p>
        </w:tc>
        <w:tc>
          <w:tcPr>
            <w:tcW w:w="883" w:type="dxa"/>
            <w:vAlign w:val="center"/>
          </w:tcPr>
          <w:p w14:paraId="4566778C" w14:textId="0E780F2D" w:rsidR="00A677E0" w:rsidRDefault="00A677E0" w:rsidP="00A6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016" w:type="dxa"/>
            <w:vAlign w:val="center"/>
          </w:tcPr>
          <w:p w14:paraId="07051ACB" w14:textId="2EEAFB9A" w:rsidR="00A677E0" w:rsidRDefault="00A677E0" w:rsidP="00A677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795" w:type="dxa"/>
          </w:tcPr>
          <w:p w14:paraId="69E1848F" w14:textId="77777777" w:rsidR="00A677E0" w:rsidRDefault="00A677E0" w:rsidP="00A677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14:paraId="0BA73F3D" w14:textId="77777777" w:rsidR="00A677E0" w:rsidRDefault="00A677E0" w:rsidP="00A677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7EB979" w14:textId="22C8EA8B" w:rsidR="005C3100" w:rsidRDefault="005C3100" w:rsidP="005C3100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14:paraId="7EE18E6F" w14:textId="77777777" w:rsidR="005C3100" w:rsidRPr="005C3100" w:rsidRDefault="005C3100" w:rsidP="005C3100">
      <w:pPr>
        <w:rPr>
          <w:rFonts w:ascii="Times New Roman" w:hAnsi="Times New Roman" w:cs="Times New Roman"/>
          <w:sz w:val="24"/>
          <w:szCs w:val="24"/>
        </w:rPr>
      </w:pPr>
    </w:p>
    <w:p w14:paraId="726F1E52" w14:textId="46D30E5B" w:rsidR="005C3100" w:rsidRPr="00A677E0" w:rsidRDefault="00A677E0" w:rsidP="005C31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77E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TOPLAM:</w:t>
      </w:r>
    </w:p>
    <w:p w14:paraId="7774E243" w14:textId="6D655C95" w:rsidR="005C3100" w:rsidRDefault="005C3100" w:rsidP="005C31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Yukarıdaki tabloda detaylı olarak belirttiğim iş kalemlerinin </w:t>
      </w:r>
      <w:r w:rsidR="00CB18EE">
        <w:rPr>
          <w:rFonts w:ascii="Times New Roman" w:hAnsi="Times New Roman" w:cs="Times New Roman"/>
          <w:sz w:val="24"/>
          <w:szCs w:val="24"/>
        </w:rPr>
        <w:t>fiyat detayını belirttiğim üzere taahhüt ederim.</w:t>
      </w:r>
    </w:p>
    <w:p w14:paraId="0B9F5628" w14:textId="77777777" w:rsidR="00CB18EE" w:rsidRDefault="00CB18EE" w:rsidP="005C310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73207FE" w14:textId="1B1D1081" w:rsidR="00CB18EE" w:rsidRPr="005C3100" w:rsidRDefault="00CB18EE" w:rsidP="005C31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Firma/Kaşe/İmza</w:t>
      </w:r>
    </w:p>
    <w:p w14:paraId="11E956D4" w14:textId="77777777" w:rsidR="005C3100" w:rsidRPr="005C3100" w:rsidRDefault="005C3100" w:rsidP="005C3100">
      <w:pPr>
        <w:rPr>
          <w:rFonts w:ascii="Times New Roman" w:hAnsi="Times New Roman" w:cs="Times New Roman"/>
          <w:sz w:val="24"/>
          <w:szCs w:val="24"/>
        </w:rPr>
      </w:pPr>
    </w:p>
    <w:p w14:paraId="1561D393" w14:textId="77777777" w:rsidR="005C3100" w:rsidRPr="005C3100" w:rsidRDefault="005C3100" w:rsidP="005C3100">
      <w:pPr>
        <w:rPr>
          <w:rFonts w:ascii="Times New Roman" w:hAnsi="Times New Roman" w:cs="Times New Roman"/>
          <w:sz w:val="24"/>
          <w:szCs w:val="24"/>
        </w:rPr>
      </w:pPr>
    </w:p>
    <w:p w14:paraId="0EFD9AE7" w14:textId="77777777" w:rsidR="005C3100" w:rsidRPr="005C3100" w:rsidRDefault="005C3100" w:rsidP="005C3100">
      <w:pPr>
        <w:rPr>
          <w:rFonts w:ascii="Times New Roman" w:hAnsi="Times New Roman" w:cs="Times New Roman"/>
          <w:sz w:val="24"/>
          <w:szCs w:val="24"/>
        </w:rPr>
      </w:pPr>
    </w:p>
    <w:p w14:paraId="6997CF0A" w14:textId="77777777" w:rsidR="005C3100" w:rsidRPr="005C3100" w:rsidRDefault="005C3100" w:rsidP="005C3100">
      <w:pPr>
        <w:rPr>
          <w:rFonts w:ascii="Times New Roman" w:hAnsi="Times New Roman" w:cs="Times New Roman"/>
          <w:sz w:val="24"/>
          <w:szCs w:val="24"/>
        </w:rPr>
      </w:pPr>
    </w:p>
    <w:p w14:paraId="003910FC" w14:textId="77777777" w:rsidR="005C3100" w:rsidRPr="005C3100" w:rsidRDefault="005C3100" w:rsidP="005C3100">
      <w:pPr>
        <w:rPr>
          <w:rFonts w:ascii="Times New Roman" w:hAnsi="Times New Roman" w:cs="Times New Roman"/>
          <w:sz w:val="24"/>
          <w:szCs w:val="24"/>
        </w:rPr>
      </w:pPr>
    </w:p>
    <w:p w14:paraId="34F8A1E4" w14:textId="77777777" w:rsidR="005C3100" w:rsidRPr="005C3100" w:rsidRDefault="005C3100" w:rsidP="005C3100">
      <w:pPr>
        <w:rPr>
          <w:rFonts w:ascii="Times New Roman" w:hAnsi="Times New Roman" w:cs="Times New Roman"/>
          <w:sz w:val="24"/>
          <w:szCs w:val="24"/>
        </w:rPr>
      </w:pPr>
    </w:p>
    <w:p w14:paraId="3BBB0539" w14:textId="77777777" w:rsidR="005C3100" w:rsidRPr="005C3100" w:rsidRDefault="005C3100" w:rsidP="005C3100">
      <w:pPr>
        <w:rPr>
          <w:rFonts w:ascii="Times New Roman" w:hAnsi="Times New Roman" w:cs="Times New Roman"/>
          <w:sz w:val="24"/>
          <w:szCs w:val="24"/>
        </w:rPr>
      </w:pPr>
    </w:p>
    <w:p w14:paraId="52808AF2" w14:textId="77777777" w:rsidR="005C3100" w:rsidRPr="005C3100" w:rsidRDefault="005C3100" w:rsidP="005C3100">
      <w:pPr>
        <w:rPr>
          <w:rFonts w:ascii="Times New Roman" w:hAnsi="Times New Roman" w:cs="Times New Roman"/>
          <w:sz w:val="24"/>
          <w:szCs w:val="24"/>
        </w:rPr>
      </w:pPr>
    </w:p>
    <w:p w14:paraId="6831EB63" w14:textId="77777777" w:rsidR="005C3100" w:rsidRPr="005C3100" w:rsidRDefault="005C3100" w:rsidP="005C3100">
      <w:pPr>
        <w:rPr>
          <w:rFonts w:ascii="Times New Roman" w:hAnsi="Times New Roman" w:cs="Times New Roman"/>
          <w:sz w:val="24"/>
          <w:szCs w:val="24"/>
        </w:rPr>
      </w:pPr>
    </w:p>
    <w:p w14:paraId="74D62173" w14:textId="77777777" w:rsidR="005C3100" w:rsidRPr="005C3100" w:rsidRDefault="005C3100" w:rsidP="005C3100">
      <w:pPr>
        <w:rPr>
          <w:rFonts w:ascii="Times New Roman" w:hAnsi="Times New Roman" w:cs="Times New Roman"/>
          <w:sz w:val="24"/>
          <w:szCs w:val="24"/>
        </w:rPr>
      </w:pPr>
    </w:p>
    <w:sectPr w:rsidR="005C3100" w:rsidRPr="005C3100" w:rsidSect="005C3100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AB6D" w14:textId="77777777" w:rsidR="001E0821" w:rsidRDefault="001E0821" w:rsidP="00A022E7">
      <w:pPr>
        <w:spacing w:after="0" w:line="240" w:lineRule="auto"/>
      </w:pPr>
      <w:r>
        <w:separator/>
      </w:r>
    </w:p>
  </w:endnote>
  <w:endnote w:type="continuationSeparator" w:id="0">
    <w:p w14:paraId="10223B15" w14:textId="77777777" w:rsidR="001E0821" w:rsidRDefault="001E0821" w:rsidP="00A0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46C1C" w14:textId="77777777" w:rsidR="001E0821" w:rsidRDefault="001E0821" w:rsidP="00A022E7">
      <w:pPr>
        <w:spacing w:after="0" w:line="240" w:lineRule="auto"/>
      </w:pPr>
      <w:r>
        <w:separator/>
      </w:r>
    </w:p>
  </w:footnote>
  <w:footnote w:type="continuationSeparator" w:id="0">
    <w:p w14:paraId="1FEFBD85" w14:textId="77777777" w:rsidR="001E0821" w:rsidRDefault="001E0821" w:rsidP="00A02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1FB53" w14:textId="7FC52504" w:rsidR="00A022E7" w:rsidRPr="005C2EC2" w:rsidRDefault="00A022E7" w:rsidP="00A022E7">
    <w:pPr>
      <w:tabs>
        <w:tab w:val="left" w:pos="8222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E9CF36" wp14:editId="690A31BA">
              <wp:simplePos x="0" y="0"/>
              <wp:positionH relativeFrom="column">
                <wp:posOffset>671830</wp:posOffset>
              </wp:positionH>
              <wp:positionV relativeFrom="paragraph">
                <wp:posOffset>-344804</wp:posOffset>
              </wp:positionV>
              <wp:extent cx="4732655" cy="1047750"/>
              <wp:effectExtent l="0" t="0" r="10795" b="1905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265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192A3E" w14:textId="492A1033" w:rsidR="00A022E7" w:rsidRPr="00A022E7" w:rsidRDefault="00A022E7" w:rsidP="00A022E7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15765C7A" w14:textId="77777777" w:rsidR="00A022E7" w:rsidRPr="00A022E7" w:rsidRDefault="00A022E7" w:rsidP="00A022E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9CF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2.9pt;margin-top:-27.15pt;width:372.6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" strokecolor="white">
              <v:stroke dashstyle="1 1" endcap="round"/>
              <v:textbox>
                <w:txbxContent>
                  <w:p w14:paraId="39192A3E" w14:textId="492A1033" w:rsidR="00A022E7" w:rsidRPr="00A022E7" w:rsidRDefault="00A022E7" w:rsidP="00A022E7">
                    <w:pP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</w:p>
                  <w:p w14:paraId="15765C7A" w14:textId="77777777" w:rsidR="00A022E7" w:rsidRPr="00A022E7" w:rsidRDefault="00A022E7" w:rsidP="00A022E7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5C2EC2">
      <w:rPr>
        <w:b/>
        <w:iCs/>
      </w:rPr>
      <w:tab/>
    </w:r>
    <w:r w:rsidRPr="005C2EC2">
      <w:rPr>
        <w:b/>
        <w:iCs/>
      </w:rPr>
      <w:tab/>
    </w:r>
  </w:p>
  <w:p w14:paraId="65E9219C" w14:textId="77777777" w:rsidR="00A022E7" w:rsidRDefault="00A022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025C7"/>
    <w:multiLevelType w:val="hybridMultilevel"/>
    <w:tmpl w:val="1952A8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78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D5"/>
    <w:rsid w:val="001E0821"/>
    <w:rsid w:val="00233741"/>
    <w:rsid w:val="00346043"/>
    <w:rsid w:val="005C3100"/>
    <w:rsid w:val="005E630A"/>
    <w:rsid w:val="00600B19"/>
    <w:rsid w:val="008016D5"/>
    <w:rsid w:val="00A022E7"/>
    <w:rsid w:val="00A16C32"/>
    <w:rsid w:val="00A677E0"/>
    <w:rsid w:val="00AD5A31"/>
    <w:rsid w:val="00CB18EE"/>
    <w:rsid w:val="00D509D5"/>
    <w:rsid w:val="00DB6EC0"/>
    <w:rsid w:val="00EE62B1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E62E5C"/>
  <w15:chartTrackingRefBased/>
  <w15:docId w15:val="{8E48F788-05FB-4188-ACC6-ED972274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0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22E7"/>
  </w:style>
  <w:style w:type="paragraph" w:styleId="AltBilgi">
    <w:name w:val="footer"/>
    <w:basedOn w:val="Normal"/>
    <w:link w:val="AltBilgiChar"/>
    <w:uiPriority w:val="99"/>
    <w:unhideWhenUsed/>
    <w:rsid w:val="00A0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22E7"/>
  </w:style>
  <w:style w:type="table" w:styleId="TabloKlavuzu">
    <w:name w:val="Table Grid"/>
    <w:basedOn w:val="NormalTablo"/>
    <w:uiPriority w:val="39"/>
    <w:rsid w:val="00EE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46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10</cp:revision>
  <dcterms:created xsi:type="dcterms:W3CDTF">2024-09-24T11:02:00Z</dcterms:created>
  <dcterms:modified xsi:type="dcterms:W3CDTF">2024-10-04T12:38:00Z</dcterms:modified>
</cp:coreProperties>
</file>